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8577" w14:textId="77777777" w:rsidR="00951C8C" w:rsidRDefault="00951C8C" w:rsidP="00951C8C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DF9CD9D" wp14:editId="1351B3D0">
            <wp:extent cx="1466850" cy="1441450"/>
            <wp:effectExtent l="0" t="0" r="0" b="6350"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6" cy="144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09D9" w14:textId="77777777" w:rsidR="00951C8C" w:rsidRDefault="00951C8C" w:rsidP="00951C8C">
      <w:pPr>
        <w:rPr>
          <w:noProof/>
        </w:rPr>
      </w:pPr>
    </w:p>
    <w:p w14:paraId="765C2BB0" w14:textId="76EBCE7E" w:rsidR="00BF4C15" w:rsidRDefault="00951C8C" w:rsidP="00951C8C">
      <w:r>
        <w:t xml:space="preserve">Heather Carr is currently a Research Associate III in Baxter’s Microbiology Laboratory Operations team. Current responsibilities include biological indicator production and certification, bioburden/sterility test method validations (final product and API), and </w:t>
      </w:r>
      <w:r w:rsidR="00152C94">
        <w:t xml:space="preserve">other various microbiology laboratory functions. </w:t>
      </w:r>
    </w:p>
    <w:p w14:paraId="73874E22" w14:textId="77777777" w:rsidR="00EC6AC3" w:rsidRDefault="008F3C6F" w:rsidP="00951C8C">
      <w:r>
        <w:t xml:space="preserve">Heather has been an active PDA Midwest Chapter Board Member since </w:t>
      </w:r>
      <w:r w:rsidR="00EC6AC3">
        <w:t>2022.</w:t>
      </w:r>
    </w:p>
    <w:p w14:paraId="40C0C461" w14:textId="19E9EAED" w:rsidR="00152C94" w:rsidRDefault="00EC6AC3" w:rsidP="00951C8C">
      <w:r>
        <w:t xml:space="preserve">Heather has a B.S. degree in Biological Sciences from the University of Wisconsin-Whitewater. </w:t>
      </w:r>
      <w:r w:rsidR="008F3C6F">
        <w:t xml:space="preserve"> </w:t>
      </w:r>
    </w:p>
    <w:sectPr w:rsidR="00152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C"/>
    <w:rsid w:val="00152C94"/>
    <w:rsid w:val="008F3C6F"/>
    <w:rsid w:val="00951C8C"/>
    <w:rsid w:val="00BF4C15"/>
    <w:rsid w:val="00E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D4A6"/>
  <w15:chartTrackingRefBased/>
  <w15:docId w15:val="{A27FBE4F-4CD3-4B24-94DE-968D29CE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Baxter Healthcare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Heather</dc:creator>
  <cp:keywords/>
  <dc:description/>
  <cp:lastModifiedBy>Carr, Heather</cp:lastModifiedBy>
  <cp:revision>4</cp:revision>
  <dcterms:created xsi:type="dcterms:W3CDTF">2023-06-02T17:54:00Z</dcterms:created>
  <dcterms:modified xsi:type="dcterms:W3CDTF">2023-06-02T18:03:00Z</dcterms:modified>
</cp:coreProperties>
</file>